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“The Last of Us”: d</w:t>
      </w:r>
      <w:r w:rsidDel="00000000" w:rsidR="00000000" w:rsidRPr="00000000">
        <w:rPr>
          <w:b w:val="1"/>
          <w:sz w:val="28"/>
          <w:szCs w:val="28"/>
          <w:rtl w:val="0"/>
        </w:rPr>
        <w:t xml:space="preserve">e história para aprendizado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Sebastian Citta: 2412306809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Juan Manuel Citta: 241230226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“The Last of Us” é uma série de jogos eletrônicos que se passa em um mundo pós-apocalíptico, onde a humanidade foi devastada por uma pandemia que transformou grande parte da população em criaturas violentas e infectadas. A história segue Joel e Ellie, em sua jornada para encontrar um grupo de resistência conhecido como os Vagalumes e, eventualmente, tentar encontrar uma cura para a infecção que acomete a sociedade.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adaptação da série oferece aos fãs do jogo uma nova oportunidade de se envolver com a história emocionante e poderosa, enquanto também apresenta a série a um público mais amplo. A história apresenta relação com a nossa vida de várias maneiras e dimensões. Vamos tentar encontrar semelhanças e elementos da série que consideramos ser de grande valor para o leitor.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fragilidade do mundo como o conhecemos já foi colocada em xeque em 2020 com a proliferação do Coronavírus. É de interesse geral ter a noção dos perigos que possam assolar a humanidade, para assim aprender a lidar com esses imprevistos. Tendo isso em mente, a série nos ajuda a pensar quais são nossos valores como humanos em si e quais dependem do funcionamento da sociedade como a conhecemos. A introspecção é um elemento crucial na análise da trama, já que os protagonistas se encontram diversas vezes em encruzilhadas, onde a saída requer uma tomada de decisão dramática e difícil.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Assim como Joel e Ellie, os estudantes enfrentam desafios e obstáculos em sua jornada acadêmica e profissional, seja em termos de prazos, projetos complexos ou concorrência acirrada. Precisamos ter a capacidade de trabalhar com eventos ou realidades que ainda não conhecemos.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Os personagens da série precisam se adaptar constantemente às circunstâncias e tomar decisões difíceis para sobreviver. Do mesmo modo, nós também precisamos ser flexíveis e adaptáveis em um ambiente acadêmico em constante mudança. Isso inclui estar disposto a aprender novas habilidades e tecnologias, colaborar com outros alunos e professores e estar aberto a novas ideias e perspectivas.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Por fim, da mesma forma que os protagonistas trabalham juntos para superar desafios e alcançar seus objetivos, os estudantes também podem se beneficiar de colaboração e trabalho em equipe para alcançar sucesso em seus estudos e carreira. Através do trabalho em equipe, é possível compartilhar conhecimentos e habilidades, ajudar uns aos outros a superar dificuldades e alcançar objetivos maiores e mais ambiciosos. A série ressalta a importância da relação com o outro e é algo que nos dias de hoje pode ficar atrás da cortina. Com um mundo cada vez mais digital, é bom ser lembrado de que as relações pessoais têm um papel essencial para preservar e enriquecer-nos como humanos.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Como perspectiva de trabalho e instrumento para abrir nossos horizontes, a série da HBO pode nos inspirar a explorar as técnicas de animação e computação gráfica que são usadas para criar as cenas e personagens da série e dar vida a essa história emocionante. Isso pode envolver a análise de softwares de edição de vídeo, o desenvolvimento de modelos de personagens e a criação de efeitos especiais. A série é um exemplo de como uma ideia criativa pode ser transformada em uma experiência poderosa e emocionante, e pode fornecer </w:t>
      </w:r>
      <w:r w:rsidDel="00000000" w:rsidR="00000000" w:rsidRPr="00000000">
        <w:rPr>
          <w:i w:val="1"/>
          <w:rtl w:val="0"/>
        </w:rPr>
        <w:t xml:space="preserve">insights</w:t>
      </w:r>
      <w:r w:rsidDel="00000000" w:rsidR="00000000" w:rsidRPr="00000000">
        <w:rPr>
          <w:rtl w:val="0"/>
        </w:rPr>
        <w:t xml:space="preserve"> valiosos sobre o processo criativo e os desafios envolvidos na criação de uma obra de mídia de sucesso. Não só de lógica vive o ser humano, também precisamos nos entreter e nos conectar com obras nas quais podemos trabalhar.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Como um todo, a série revela ser uma ótima maneira de se entreter e continua sendo isso, uma forma de entretenimento. Porém, a obra pode provar ter um significado mais profundo, a partir do momento que iniciamos uma análise com base em momentos ou elementos da série e as comparamos com momentos e elementos da nossa própria vida.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GmdZxfYnTrXHC9fj423kDFRsA==">CgMxLjA4AHIhMXpEcmlvd0I5SFVYcHcxYXEyOXB2RUxMMWRVaTFxYzAz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