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0" w:before="3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Carrinhos protótipos e talento na faculdade</w:t>
      </w:r>
    </w:p>
    <w:p w:rsidR="00000000" w:rsidDel="00000000" w:rsidP="00000000" w:rsidRDefault="00000000" w:rsidRPr="00000000" w14:paraId="00000002">
      <w:pPr>
        <w:spacing w:after="30" w:before="3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Desenvolvendo habilidades técnicas e interpessoais por meio dos carrinhos protótipos, alunos se destacam em campeonatos.</w:t>
      </w:r>
    </w:p>
    <w:p w:rsidR="00000000" w:rsidDel="00000000" w:rsidP="00000000" w:rsidRDefault="00000000" w:rsidRPr="00000000" w14:paraId="00000003">
      <w:pPr>
        <w:spacing w:after="30" w:before="3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30" w:before="3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Gabriel Albertini Pinheiro, 241230044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30" w:before="3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Matheus Ferreira de Freitas, 241230804</w:t>
      </w:r>
    </w:p>
    <w:p w:rsidR="00000000" w:rsidDel="00000000" w:rsidP="00000000" w:rsidRDefault="00000000" w:rsidRPr="00000000" w14:paraId="00000006">
      <w:pPr>
        <w:spacing w:after="30" w:before="3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Rafael Russo Mingroni, 241230549</w:t>
      </w:r>
    </w:p>
    <w:p w:rsidR="00000000" w:rsidDel="00000000" w:rsidP="00000000" w:rsidRDefault="00000000" w:rsidRPr="00000000" w14:paraId="00000007">
      <w:pPr>
        <w:spacing w:after="30" w:before="3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30" w:before="3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Dentro do Centro Universitário FEI, diversos projetos são apresentados aos alunos. Um deles é o AIChE Fei, existente desde setembro de 2019, com a proposta de desenvolver carrinhos protótipos. O projeto envolve desde a elaboração do projeto do carrinho até os processos mais avançados de otimização e testes, com o objetivo de participar de competições regionais e mundiais.</w:t>
      </w:r>
    </w:p>
    <w:p w:rsidR="00000000" w:rsidDel="00000000" w:rsidP="00000000" w:rsidRDefault="00000000" w:rsidRPr="00000000" w14:paraId="00000009">
      <w:pPr>
        <w:spacing w:after="30" w:before="3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Todos os anos, a instituição responsável pelas competições, a IES (Instituição de Ensino Superior) do AIChE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American Institute of Chemical Engineers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), apresenta novas regras aos participantes do projeto, visando gerar desafios durante a construção e evolução dos autômatos. Esses desafios podem incluir desde o desenvolvimento dos motores, alteração dos compostos da substância utilizada como fonte de energia, até a elaboração de novos códigos de programação.</w:t>
      </w:r>
    </w:p>
    <w:p w:rsidR="00000000" w:rsidDel="00000000" w:rsidP="00000000" w:rsidRDefault="00000000" w:rsidRPr="00000000" w14:paraId="0000000A">
      <w:pPr>
        <w:spacing w:after="30" w:before="3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Sendo assim, a integração de membros de todos os cursos da faculdade, independente do ciclo em que estejam, é de extrema importância para o melhor desempenho do projeto e para o desenvolvimento das habilidades de seus membros. Estudantes atraídos pelo espírito de competição podem entrar em contato com os membros do projeto por meio de suas redes sociais (@aichefei), a fim de participar dos processos seletivos que ocorrem no início de cada semestre. O processo consiste em entrevistas coletivas e individuais para avaliar cada novo integrante e garantir a coesão da equipe.</w:t>
      </w:r>
    </w:p>
    <w:p w:rsidR="00000000" w:rsidDel="00000000" w:rsidP="00000000" w:rsidRDefault="00000000" w:rsidRPr="00000000" w14:paraId="0000000B">
      <w:pPr>
        <w:spacing w:after="30" w:before="30" w:line="36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Dessa forma, pode-se dizer que há espaço para todos dentro de um simples carrinho protótipo. Aos estudantes interessados e curiosos, tivemos a informação que os testes podem começar por volta deste fim de semestre, mas se mantenha informado nas redes sociais da AIChE. Todos são convidados a visitar o site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www.aichefei.com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o laboratório da equipe, localizado no Prédio G0-22, para obter mais informações sobre os projetos futuros e saciar a curiosidade sobre a confecção dos carrinhos.</w:t>
      </w:r>
    </w:p>
    <w:p w:rsidR="00000000" w:rsidDel="00000000" w:rsidP="00000000" w:rsidRDefault="00000000" w:rsidRPr="00000000" w14:paraId="0000000C">
      <w:pPr>
        <w:spacing w:after="30" w:before="3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30" w:before="30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0D116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 w:val="1"/>
    <w:unhideWhenUsed w:val="1"/>
    <w:rsid w:val="000D116D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aichefei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z7DndktIeYyAAwhDdJHbTU6kxw==">CgMxLjA4AHIhMWp5ZmVqRHRpeDl4VjZEX1ptQnYtM1hKYWxNNlNSZGZK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2023-04-21T18:42:00Z</dcterms:created>
  <dc:creator>Matheus Ferreira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0x0101006C0593A1B9844041AE002B60A96C011C</vt:lpwstr>
  </property>
</Properties>
</file>