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Tecnologia e educação caminhando lado a lado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Como uma das melhores faculdades pontuadas no MEC introduz a tecnologia nos cursos de Engenharia.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Bueno de Lima Silva 12.122.017-2 - CSJ060-T16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Gustavo dos Santos Gabanelli - 12.122.056-0 - CSJ060-T16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sabe como, no seu curso de engenharia, os robôs e a tecnologia proporcionadas pela FEI podem te ajudar na sua vida profissional? Pois é! Essa reportagem irá revolucionar seu jeito de pensar como a tecnologia está cada vez mais inserida na engenharia.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Começamos o texto com um relato do professor de projetos de simulação de sistemas da FEI, Ricardo Janes,  que diz: “O aprendizado na FEI é mais sobre aplicação do que teoria. Então, a formação em geral do aluno fica relativamente superior quando comparado à uma aula teórica.”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Podemos ver que isso se comprova quando vemos um relato do aluno de Engenharia de Produção, Lucas Senna, que está no 9° semestre e teve aulas com esse mesmo professor que nos deu a entrevista. Ele diz: “A tecnologia que utilizamos na FEI ajuda diretamente no meu âmbito profissional, pois trabalho na área de processos de manufatura e, por isso, uso diretamente os robôs na fábrica e faço diversas solicitações para programações diretas no robô.”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exemplo concreto do desenvolvimento da tecnologia na FEI foi a competição de robôs sediada pela FEI, que reuniu mais de 200 robôs e contou com a presença de um público bastante diverso. Esse evento não apenas permitiu que estudantes de ciência da computação pudessem aplicar seus conhecimentos em um contexto real, mas também mostrou para a sociedade em geral o potencial que a tecnologia tem em transformar diversos aspectos de nossas vidas.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permitir que pessoas de diferentes idades e formações pudessem acompanhar de perto essa competição de robôs, a FEI conseguiu mostrar de maneira clara como a ciência da computação pode ser utilizada em uma variedade de áreas, desde a indústria até a medicina e a educação. Além disso, eventos como esse ajudam a fomentar o interesse pela tecnologia e pela ciência da computação entre os jovens, abrindo portas para novas oportunidades e contribuindo para o desenvolvimento de uma sociedade mais tecnologicamente avançada.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857500" cy="21431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Alunos da FEI participaram de uma competição no ano passado, em Brasília (Foto: FEI/Divulgação)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base em argumentos e evidências coletadas de dois pontos de vistas diferentes,  mas com a mesma concordância, professor e aluno, podemos concluir que a introdução de tecnologia na FEI é de extrema importância para a formação de futuros engenheiros que desejam se destacar em suas carreiras. É inegável que a tecnologia tem desempenhado um papel cada vez mais crucial na indústria e, portanto, é fundamental que os engenheiros de hoje estejam familiarizados com as ferramentas e técnicas mais modernas para se manterem competitivos. Além disso, a FEI, como uma instituição de ensino de excelência, tem a responsabilidade de fornecer aos seus alunos as habilidades e conhecimentos necessários para que possam enfrentar os desafios da indústria atual e futura. A tecnologia é um desses aspectos que não pode ser negligenciado, pois é uma parte fundamental da engenharia moderna.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+TfJSOBYNwALR/iP1JM53cRS+w==">CgMxLjA4AHIhMWtOVkZhelNmMmt3d203SXFlb1R1THRwWENEZHRzdHd3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